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BD105" w14:textId="55EF734F" w:rsidR="00D91AC0" w:rsidRPr="00342733" w:rsidRDefault="007F4BD5" w:rsidP="007F4BD5">
      <w:pPr>
        <w:ind w:left="-567" w:right="7575"/>
        <w:jc w:val="center"/>
        <w:rPr>
          <w:b/>
          <w:sz w:val="36"/>
          <w:szCs w:val="40"/>
        </w:rPr>
      </w:pPr>
      <w:r w:rsidRPr="007F4BD5">
        <w:drawing>
          <wp:inline distT="0" distB="0" distL="0" distR="0" wp14:anchorId="2BE06E45" wp14:editId="2834C22E">
            <wp:extent cx="3156136" cy="1943100"/>
            <wp:effectExtent l="0" t="0" r="6350" b="0"/>
            <wp:docPr id="1627803758" name="Image 2" descr="Une image contenant texte, carte de visi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03758" name="Image 2" descr="Une image contenant texte, carte de visit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673" cy="195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E6CBB" w14:textId="5FCBBEAA" w:rsidR="00CB09F3" w:rsidRDefault="007F4BD5" w:rsidP="007F4BD5">
      <w:pPr>
        <w:ind w:left="360"/>
        <w:jc w:val="center"/>
        <w:rPr>
          <w:b/>
          <w:bCs/>
          <w:sz w:val="40"/>
          <w:szCs w:val="40"/>
        </w:rPr>
      </w:pPr>
      <w:r w:rsidRPr="007F4BD5">
        <w:rPr>
          <w:b/>
          <w:bCs/>
          <w:sz w:val="40"/>
          <w:szCs w:val="40"/>
        </w:rPr>
        <w:t>Adhésion au titre de membre</w:t>
      </w:r>
      <w:r>
        <w:rPr>
          <w:b/>
          <w:bCs/>
          <w:sz w:val="40"/>
          <w:szCs w:val="40"/>
        </w:rPr>
        <w:t xml:space="preserve"> AQDC</w:t>
      </w:r>
    </w:p>
    <w:p w14:paraId="31B1947B" w14:textId="77777777" w:rsidR="007F4BD5" w:rsidRPr="007F4BD5" w:rsidRDefault="007F4BD5" w:rsidP="007F4BD5">
      <w:pPr>
        <w:ind w:left="360"/>
        <w:jc w:val="center"/>
        <w:rPr>
          <w:b/>
          <w:bCs/>
          <w:sz w:val="40"/>
          <w:szCs w:val="40"/>
        </w:rPr>
      </w:pPr>
    </w:p>
    <w:p w14:paraId="795E1972" w14:textId="393920F4" w:rsidR="006E095B" w:rsidRDefault="005A4ACB" w:rsidP="005A4ACB">
      <w:pPr>
        <w:ind w:left="706" w:right="187" w:hanging="706"/>
        <w:rPr>
          <w:sz w:val="22"/>
        </w:rPr>
      </w:pPr>
      <w:r w:rsidRPr="00342733">
        <w:rPr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1"/>
      <w:r w:rsidRPr="00342733">
        <w:rPr>
          <w:sz w:val="18"/>
        </w:rPr>
        <w:instrText xml:space="preserve"> FORMCHECKBOX </w:instrText>
      </w:r>
      <w:r w:rsidRPr="00342733">
        <w:rPr>
          <w:sz w:val="18"/>
        </w:rPr>
      </w:r>
      <w:r w:rsidRPr="00342733">
        <w:rPr>
          <w:sz w:val="18"/>
        </w:rPr>
        <w:fldChar w:fldCharType="separate"/>
      </w:r>
      <w:r w:rsidRPr="00342733">
        <w:rPr>
          <w:sz w:val="18"/>
        </w:rPr>
        <w:fldChar w:fldCharType="end"/>
      </w:r>
      <w:bookmarkEnd w:id="0"/>
      <w:r w:rsidRPr="00342733">
        <w:rPr>
          <w:sz w:val="18"/>
        </w:rPr>
        <w:tab/>
      </w:r>
      <w:r w:rsidR="00CB09F3" w:rsidRPr="00342733">
        <w:rPr>
          <w:sz w:val="22"/>
        </w:rPr>
        <w:t>Je souhaite a</w:t>
      </w:r>
      <w:r w:rsidR="00331F99" w:rsidRPr="00342733">
        <w:rPr>
          <w:sz w:val="22"/>
        </w:rPr>
        <w:t>dhérer à l’AQDC pour l’année 20</w:t>
      </w:r>
      <w:r w:rsidR="00BA039D" w:rsidRPr="00342733">
        <w:rPr>
          <w:sz w:val="22"/>
        </w:rPr>
        <w:t>2</w:t>
      </w:r>
      <w:r w:rsidR="007F4BD5">
        <w:rPr>
          <w:sz w:val="22"/>
        </w:rPr>
        <w:t>5</w:t>
      </w:r>
      <w:r w:rsidR="0090056B" w:rsidRPr="00342733">
        <w:rPr>
          <w:sz w:val="22"/>
        </w:rPr>
        <w:t>*</w:t>
      </w:r>
      <w:r w:rsidR="00BF72B6">
        <w:rPr>
          <w:sz w:val="22"/>
        </w:rPr>
        <w:t xml:space="preserve"> au tarif régulier de 50$</w:t>
      </w:r>
    </w:p>
    <w:p w14:paraId="00ADA00E" w14:textId="77777777" w:rsidR="008F1303" w:rsidRPr="00342733" w:rsidRDefault="008F1303" w:rsidP="00AD3BB3">
      <w:pPr>
        <w:ind w:left="377" w:right="180"/>
        <w:rPr>
          <w:sz w:val="22"/>
        </w:rPr>
      </w:pPr>
    </w:p>
    <w:p w14:paraId="1FE1FACD" w14:textId="00431A2E" w:rsidR="006E095B" w:rsidRDefault="005A4ACB" w:rsidP="005A4ACB">
      <w:pPr>
        <w:ind w:left="706" w:right="187" w:hanging="706"/>
        <w:rPr>
          <w:sz w:val="22"/>
        </w:rPr>
      </w:pPr>
      <w:r w:rsidRPr="00342733">
        <w:rPr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42733">
        <w:rPr>
          <w:sz w:val="18"/>
        </w:rPr>
        <w:instrText xml:space="preserve"> FORMCHECKBOX </w:instrText>
      </w:r>
      <w:r w:rsidRPr="00342733">
        <w:rPr>
          <w:sz w:val="18"/>
        </w:rPr>
      </w:r>
      <w:r w:rsidRPr="00342733">
        <w:rPr>
          <w:sz w:val="18"/>
        </w:rPr>
        <w:fldChar w:fldCharType="separate"/>
      </w:r>
      <w:r w:rsidRPr="00342733">
        <w:rPr>
          <w:sz w:val="18"/>
        </w:rPr>
        <w:fldChar w:fldCharType="end"/>
      </w:r>
      <w:r w:rsidRPr="00342733">
        <w:rPr>
          <w:sz w:val="18"/>
        </w:rPr>
        <w:tab/>
      </w:r>
      <w:r w:rsidR="00CB09F3" w:rsidRPr="00342733">
        <w:rPr>
          <w:sz w:val="22"/>
        </w:rPr>
        <w:t>Je souhaite adhérer à l’AQDC pour l’année 20</w:t>
      </w:r>
      <w:r w:rsidR="00BA039D" w:rsidRPr="00342733">
        <w:rPr>
          <w:sz w:val="22"/>
        </w:rPr>
        <w:t>2</w:t>
      </w:r>
      <w:r w:rsidR="007F4BD5">
        <w:rPr>
          <w:sz w:val="22"/>
        </w:rPr>
        <w:t>5</w:t>
      </w:r>
      <w:r w:rsidR="0090056B" w:rsidRPr="00342733">
        <w:rPr>
          <w:sz w:val="22"/>
        </w:rPr>
        <w:t>*</w:t>
      </w:r>
      <w:r w:rsidR="00BF72B6">
        <w:rPr>
          <w:sz w:val="22"/>
        </w:rPr>
        <w:t xml:space="preserve"> au tarif étudiant de 15$</w:t>
      </w:r>
      <w:r w:rsidR="00CB09F3" w:rsidRPr="00342733">
        <w:rPr>
          <w:sz w:val="22"/>
        </w:rPr>
        <w:t xml:space="preserve"> </w:t>
      </w:r>
    </w:p>
    <w:p w14:paraId="4202DCB8" w14:textId="77777777" w:rsidR="007F4BD5" w:rsidRDefault="007F4BD5" w:rsidP="006E095B">
      <w:pPr>
        <w:ind w:left="1412" w:right="187" w:hanging="706"/>
        <w:rPr>
          <w:b/>
          <w:sz w:val="22"/>
        </w:rPr>
      </w:pPr>
    </w:p>
    <w:p w14:paraId="768A3F3E" w14:textId="3EAF0CF9" w:rsidR="007F4BD5" w:rsidRDefault="007F4BD5" w:rsidP="007F4BD5">
      <w:pPr>
        <w:ind w:left="706" w:right="187" w:hanging="706"/>
        <w:rPr>
          <w:sz w:val="22"/>
        </w:rPr>
      </w:pPr>
      <w:r w:rsidRPr="00342733">
        <w:rPr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42733">
        <w:rPr>
          <w:sz w:val="18"/>
        </w:rPr>
        <w:instrText xml:space="preserve"> FORMCHECKBOX </w:instrText>
      </w:r>
      <w:r w:rsidRPr="00342733">
        <w:rPr>
          <w:sz w:val="18"/>
        </w:rPr>
      </w:r>
      <w:r w:rsidRPr="00342733">
        <w:rPr>
          <w:sz w:val="18"/>
        </w:rPr>
        <w:fldChar w:fldCharType="separate"/>
      </w:r>
      <w:r w:rsidRPr="00342733">
        <w:rPr>
          <w:sz w:val="18"/>
        </w:rPr>
        <w:fldChar w:fldCharType="end"/>
      </w:r>
      <w:r w:rsidRPr="00342733">
        <w:rPr>
          <w:sz w:val="18"/>
        </w:rPr>
        <w:tab/>
      </w:r>
      <w:r w:rsidRPr="00342733">
        <w:rPr>
          <w:sz w:val="22"/>
        </w:rPr>
        <w:t xml:space="preserve">Je souhaite </w:t>
      </w:r>
      <w:r w:rsidRPr="00BF72B6">
        <w:rPr>
          <w:b/>
          <w:bCs/>
          <w:sz w:val="22"/>
        </w:rPr>
        <w:t>recevoir les infolettres</w:t>
      </w:r>
      <w:r w:rsidR="00BF72B6">
        <w:rPr>
          <w:b/>
          <w:bCs/>
          <w:sz w:val="22"/>
        </w:rPr>
        <w:t xml:space="preserve"> </w:t>
      </w:r>
      <w:r>
        <w:rPr>
          <w:sz w:val="22"/>
        </w:rPr>
        <w:t>et autres communications de l’AQDC</w:t>
      </w:r>
      <w:r w:rsidRPr="00342733">
        <w:rPr>
          <w:sz w:val="22"/>
        </w:rPr>
        <w:t xml:space="preserve"> </w:t>
      </w:r>
      <w:r w:rsidR="00BF72B6">
        <w:rPr>
          <w:sz w:val="22"/>
        </w:rPr>
        <w:t>par courriel</w:t>
      </w: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CB09F3" w:rsidRPr="00342733" w14:paraId="26A6A917" w14:textId="77777777" w:rsidTr="005A4ACB">
        <w:trPr>
          <w:trHeight w:val="432"/>
        </w:trPr>
        <w:tc>
          <w:tcPr>
            <w:tcW w:w="5760" w:type="dxa"/>
          </w:tcPr>
          <w:p w14:paraId="4EE0F1BC" w14:textId="77777777" w:rsidR="00CB09F3" w:rsidRPr="00342733" w:rsidRDefault="00CB09F3" w:rsidP="007F4BD5">
            <w:pPr>
              <w:rPr>
                <w:sz w:val="22"/>
              </w:rPr>
            </w:pPr>
          </w:p>
        </w:tc>
      </w:tr>
    </w:tbl>
    <w:p w14:paraId="62B1B17E" w14:textId="3E9FD3A2" w:rsidR="009B2E3E" w:rsidRPr="00342733" w:rsidRDefault="00D91AC0" w:rsidP="00BF72B6">
      <w:pPr>
        <w:shd w:val="clear" w:color="auto" w:fill="FFF2CC" w:themeFill="accent4" w:themeFillTint="33"/>
        <w:rPr>
          <w:sz w:val="20"/>
        </w:rPr>
      </w:pPr>
      <w:r w:rsidRPr="00342733">
        <w:rPr>
          <w:sz w:val="20"/>
        </w:rPr>
        <w:t>*</w:t>
      </w:r>
      <w:r w:rsidR="00BF72B6" w:rsidRPr="00BF72B6">
        <w:rPr>
          <w:sz w:val="20"/>
        </w:rPr>
        <w:t xml:space="preserve"> </w:t>
      </w:r>
      <w:r w:rsidR="00BF72B6">
        <w:rPr>
          <w:sz w:val="20"/>
        </w:rPr>
        <w:t>A</w:t>
      </w:r>
      <w:r w:rsidR="00BF72B6" w:rsidRPr="00342733">
        <w:rPr>
          <w:sz w:val="20"/>
        </w:rPr>
        <w:t>fin de profiter du même tarif et d’éviter des démarches de renouvellement la seconde année</w:t>
      </w:r>
      <w:r w:rsidR="00BF72B6">
        <w:rPr>
          <w:sz w:val="20"/>
        </w:rPr>
        <w:t>, il est possible d’adhérer à l’AQDC</w:t>
      </w:r>
      <w:r w:rsidRPr="00342733">
        <w:rPr>
          <w:sz w:val="20"/>
        </w:rPr>
        <w:t xml:space="preserve"> pour l</w:t>
      </w:r>
      <w:r w:rsidR="005D3165" w:rsidRPr="00342733">
        <w:rPr>
          <w:sz w:val="20"/>
        </w:rPr>
        <w:t xml:space="preserve">es </w:t>
      </w:r>
      <w:r w:rsidRPr="00342733">
        <w:rPr>
          <w:sz w:val="20"/>
        </w:rPr>
        <w:t>année</w:t>
      </w:r>
      <w:r w:rsidR="005D3165" w:rsidRPr="00342733">
        <w:rPr>
          <w:sz w:val="20"/>
        </w:rPr>
        <w:t>s</w:t>
      </w:r>
      <w:r w:rsidRPr="00342733">
        <w:rPr>
          <w:sz w:val="20"/>
        </w:rPr>
        <w:t xml:space="preserve"> 20</w:t>
      </w:r>
      <w:r w:rsidR="00BA039D" w:rsidRPr="00342733">
        <w:rPr>
          <w:sz w:val="20"/>
        </w:rPr>
        <w:t>2</w:t>
      </w:r>
      <w:r w:rsidR="007F4BD5">
        <w:rPr>
          <w:sz w:val="20"/>
        </w:rPr>
        <w:t>5</w:t>
      </w:r>
      <w:r w:rsidR="00BA039D" w:rsidRPr="00342733">
        <w:rPr>
          <w:sz w:val="20"/>
        </w:rPr>
        <w:t xml:space="preserve"> et 202</w:t>
      </w:r>
      <w:r w:rsidR="007F4BD5">
        <w:rPr>
          <w:sz w:val="20"/>
        </w:rPr>
        <w:t>6</w:t>
      </w:r>
      <w:r w:rsidR="005D3165" w:rsidRPr="00342733">
        <w:rPr>
          <w:sz w:val="20"/>
        </w:rPr>
        <w:t xml:space="preserve"> en un seul paiement</w:t>
      </w:r>
      <w:r w:rsidR="00BF72B6">
        <w:rPr>
          <w:sz w:val="20"/>
        </w:rPr>
        <w:t>.</w:t>
      </w:r>
    </w:p>
    <w:p w14:paraId="6A923EB1" w14:textId="77777777" w:rsidR="00D91AC0" w:rsidRPr="00342733" w:rsidRDefault="00D91AC0" w:rsidP="00CB09F3">
      <w:pPr>
        <w:rPr>
          <w:sz w:val="22"/>
        </w:rPr>
      </w:pPr>
    </w:p>
    <w:p w14:paraId="7EDAF3F5" w14:textId="6A9C4DAC" w:rsidR="007F4BD5" w:rsidRPr="00342733" w:rsidRDefault="007F4BD5" w:rsidP="007F4BD5">
      <w:pPr>
        <w:jc w:val="center"/>
        <w:rPr>
          <w:b/>
          <w:sz w:val="36"/>
          <w:szCs w:val="40"/>
        </w:rPr>
      </w:pPr>
      <w:r w:rsidRPr="00342733">
        <w:rPr>
          <w:b/>
          <w:sz w:val="36"/>
          <w:szCs w:val="40"/>
        </w:rPr>
        <w:t>Identité et coordonnées</w:t>
      </w:r>
      <w:r>
        <w:rPr>
          <w:b/>
          <w:sz w:val="36"/>
          <w:szCs w:val="40"/>
        </w:rPr>
        <w:t xml:space="preserve"> (nouveaux membres)</w:t>
      </w:r>
    </w:p>
    <w:p w14:paraId="7725DBEE" w14:textId="77777777" w:rsidR="00D91AC0" w:rsidRPr="00342733" w:rsidRDefault="00D91AC0" w:rsidP="00CB09F3">
      <w:pPr>
        <w:rPr>
          <w:b/>
          <w:sz w:val="22"/>
        </w:rPr>
      </w:pPr>
    </w:p>
    <w:tbl>
      <w:tblPr>
        <w:tblW w:w="9270" w:type="dxa"/>
        <w:tblInd w:w="18" w:type="dxa"/>
        <w:tblLook w:val="01E0" w:firstRow="1" w:lastRow="1" w:firstColumn="1" w:lastColumn="1" w:noHBand="0" w:noVBand="0"/>
      </w:tblPr>
      <w:tblGrid>
        <w:gridCol w:w="2970"/>
        <w:gridCol w:w="6300"/>
      </w:tblGrid>
      <w:tr w:rsidR="00CB09F3" w:rsidRPr="00342733" w14:paraId="318EDE65" w14:textId="77777777" w:rsidTr="000F3D0B">
        <w:tc>
          <w:tcPr>
            <w:tcW w:w="2970" w:type="dxa"/>
          </w:tcPr>
          <w:p w14:paraId="02733CE4" w14:textId="77777777" w:rsidR="00CB09F3" w:rsidRPr="00342733" w:rsidRDefault="00CB09F3" w:rsidP="00AD3BB3">
            <w:pPr>
              <w:spacing w:line="360" w:lineRule="auto"/>
              <w:rPr>
                <w:sz w:val="22"/>
              </w:rPr>
            </w:pPr>
            <w:r w:rsidRPr="00342733">
              <w:rPr>
                <w:sz w:val="22"/>
              </w:rPr>
              <w:t>Nom 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19F39B05" w14:textId="77777777" w:rsidR="00CB09F3" w:rsidRPr="00342733" w:rsidRDefault="00CB09F3" w:rsidP="00AD3BB3">
            <w:pPr>
              <w:spacing w:line="360" w:lineRule="auto"/>
              <w:rPr>
                <w:sz w:val="22"/>
              </w:rPr>
            </w:pPr>
          </w:p>
        </w:tc>
      </w:tr>
      <w:tr w:rsidR="00CB09F3" w:rsidRPr="00342733" w14:paraId="10CD178A" w14:textId="77777777" w:rsidTr="000F3D0B">
        <w:tc>
          <w:tcPr>
            <w:tcW w:w="2970" w:type="dxa"/>
          </w:tcPr>
          <w:p w14:paraId="50F68F6C" w14:textId="77777777" w:rsidR="00CB09F3" w:rsidRPr="00342733" w:rsidRDefault="00CB09F3" w:rsidP="00AD3BB3">
            <w:pPr>
              <w:spacing w:line="360" w:lineRule="auto"/>
              <w:rPr>
                <w:sz w:val="22"/>
              </w:rPr>
            </w:pPr>
            <w:r w:rsidRPr="00342733">
              <w:rPr>
                <w:sz w:val="22"/>
              </w:rPr>
              <w:t>Institution (le cas échéant) 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E90E0F" w14:textId="77777777" w:rsidR="00CB09F3" w:rsidRPr="00342733" w:rsidRDefault="00CB09F3" w:rsidP="00AD3BB3">
            <w:pPr>
              <w:spacing w:line="360" w:lineRule="auto"/>
              <w:rPr>
                <w:sz w:val="22"/>
              </w:rPr>
            </w:pPr>
          </w:p>
        </w:tc>
      </w:tr>
      <w:tr w:rsidR="00CB09F3" w:rsidRPr="00342733" w14:paraId="0ABE159B" w14:textId="77777777" w:rsidTr="00BF72B6">
        <w:tc>
          <w:tcPr>
            <w:tcW w:w="2970" w:type="dxa"/>
            <w:shd w:val="clear" w:color="auto" w:fill="FFF2CC" w:themeFill="accent4" w:themeFillTint="33"/>
          </w:tcPr>
          <w:p w14:paraId="7409B73D" w14:textId="77777777" w:rsidR="00CB09F3" w:rsidRPr="00342733" w:rsidRDefault="00CB09F3" w:rsidP="00AD3BB3">
            <w:pPr>
              <w:spacing w:line="360" w:lineRule="auto"/>
              <w:rPr>
                <w:sz w:val="22"/>
              </w:rPr>
            </w:pPr>
            <w:r w:rsidRPr="00342733">
              <w:rPr>
                <w:sz w:val="22"/>
              </w:rPr>
              <w:t>Courriel* 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3C79579" w14:textId="77777777" w:rsidR="00CB09F3" w:rsidRPr="00342733" w:rsidRDefault="00CB09F3" w:rsidP="00AD3BB3">
            <w:pPr>
              <w:spacing w:line="360" w:lineRule="auto"/>
              <w:rPr>
                <w:sz w:val="22"/>
              </w:rPr>
            </w:pPr>
          </w:p>
        </w:tc>
      </w:tr>
      <w:tr w:rsidR="00CB09F3" w:rsidRPr="00342733" w14:paraId="21E9181F" w14:textId="77777777" w:rsidTr="00BF72B6">
        <w:tc>
          <w:tcPr>
            <w:tcW w:w="2970" w:type="dxa"/>
            <w:shd w:val="clear" w:color="auto" w:fill="FFF2CC" w:themeFill="accent4" w:themeFillTint="33"/>
          </w:tcPr>
          <w:p w14:paraId="394F9C32" w14:textId="77777777" w:rsidR="00CB09F3" w:rsidRPr="00342733" w:rsidRDefault="00CB09F3" w:rsidP="00AD3BB3">
            <w:pPr>
              <w:spacing w:line="360" w:lineRule="auto"/>
              <w:rPr>
                <w:sz w:val="22"/>
              </w:rPr>
            </w:pPr>
            <w:r w:rsidRPr="00342733">
              <w:rPr>
                <w:sz w:val="22"/>
              </w:rPr>
              <w:t>Téléphone 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3E280F8B" w14:textId="77777777" w:rsidR="00CB09F3" w:rsidRPr="00342733" w:rsidRDefault="00CB09F3" w:rsidP="00AD3BB3">
            <w:pPr>
              <w:spacing w:line="360" w:lineRule="auto"/>
              <w:rPr>
                <w:sz w:val="22"/>
              </w:rPr>
            </w:pPr>
          </w:p>
        </w:tc>
      </w:tr>
      <w:tr w:rsidR="00CB09F3" w:rsidRPr="00342733" w14:paraId="24D156D9" w14:textId="77777777" w:rsidTr="00D56B3B">
        <w:trPr>
          <w:trHeight w:val="365"/>
        </w:trPr>
        <w:tc>
          <w:tcPr>
            <w:tcW w:w="9270" w:type="dxa"/>
            <w:gridSpan w:val="2"/>
          </w:tcPr>
          <w:p w14:paraId="064F21D3" w14:textId="055638D4" w:rsidR="00CB09F3" w:rsidRPr="00342733" w:rsidRDefault="00CB09F3" w:rsidP="00921FC6">
            <w:pPr>
              <w:rPr>
                <w:sz w:val="22"/>
              </w:rPr>
            </w:pPr>
          </w:p>
        </w:tc>
      </w:tr>
    </w:tbl>
    <w:p w14:paraId="528AA585" w14:textId="5F1886AF" w:rsidR="00D56B3B" w:rsidRPr="00BF72B6" w:rsidRDefault="00D56B3B" w:rsidP="00BF72B6">
      <w:pPr>
        <w:jc w:val="center"/>
        <w:rPr>
          <w:b/>
          <w:sz w:val="36"/>
          <w:szCs w:val="40"/>
        </w:rPr>
      </w:pPr>
      <w:r w:rsidRPr="00BF72B6">
        <w:rPr>
          <w:b/>
          <w:sz w:val="36"/>
          <w:szCs w:val="40"/>
        </w:rPr>
        <w:t xml:space="preserve">Modalités de paiement </w:t>
      </w:r>
    </w:p>
    <w:p w14:paraId="5F4D5EED" w14:textId="77777777" w:rsidR="007F4BD5" w:rsidRDefault="007F4BD5" w:rsidP="007F4BD5">
      <w:pPr>
        <w:ind w:left="720"/>
        <w:rPr>
          <w:sz w:val="22"/>
        </w:rPr>
      </w:pPr>
    </w:p>
    <w:p w14:paraId="2BFCD422" w14:textId="15859BF1" w:rsidR="00A333C9" w:rsidRPr="00BF72B6" w:rsidRDefault="007F4BD5" w:rsidP="00BF72B6">
      <w:r w:rsidRPr="00BF72B6">
        <w:rPr>
          <w:b/>
          <w:bCs/>
        </w:rPr>
        <w:t>C</w:t>
      </w:r>
      <w:r w:rsidR="00CB09F3" w:rsidRPr="00BF72B6">
        <w:rPr>
          <w:b/>
        </w:rPr>
        <w:t>hèque libellé à l’ordre de l’Association québécoise de droit comparé</w:t>
      </w:r>
    </w:p>
    <w:p w14:paraId="1D62D6A6" w14:textId="77777777" w:rsidR="00CA434E" w:rsidRDefault="00A333C9" w:rsidP="00BF72B6">
      <w:pPr>
        <w:rPr>
          <w:sz w:val="22"/>
        </w:rPr>
      </w:pPr>
      <w:r w:rsidRPr="00342733">
        <w:rPr>
          <w:sz w:val="22"/>
        </w:rPr>
        <w:t>E</w:t>
      </w:r>
      <w:r w:rsidR="00BA5387" w:rsidRPr="00342733">
        <w:rPr>
          <w:sz w:val="22"/>
        </w:rPr>
        <w:t xml:space="preserve">xpédier </w:t>
      </w:r>
      <w:r w:rsidR="00CA434E" w:rsidRPr="00342733">
        <w:rPr>
          <w:sz w:val="22"/>
        </w:rPr>
        <w:t>le formulaire</w:t>
      </w:r>
      <w:r w:rsidR="00BA5387" w:rsidRPr="00342733">
        <w:rPr>
          <w:sz w:val="22"/>
        </w:rPr>
        <w:t xml:space="preserve"> accompagné du paiement</w:t>
      </w:r>
      <w:r w:rsidR="00D56B3B" w:rsidRPr="00342733">
        <w:rPr>
          <w:sz w:val="22"/>
        </w:rPr>
        <w:t xml:space="preserve"> à l’adresse suivante :</w:t>
      </w:r>
    </w:p>
    <w:p w14:paraId="31C89578" w14:textId="77777777" w:rsidR="007F4BD5" w:rsidRPr="00342733" w:rsidRDefault="007F4BD5" w:rsidP="00A333C9">
      <w:pPr>
        <w:ind w:left="720"/>
        <w:rPr>
          <w:sz w:val="22"/>
        </w:rPr>
      </w:pPr>
    </w:p>
    <w:p w14:paraId="73D15DEA" w14:textId="77777777" w:rsidR="00E45354" w:rsidRPr="007F4BD5" w:rsidRDefault="00E45354" w:rsidP="00E45354">
      <w:pPr>
        <w:ind w:left="1416"/>
        <w:rPr>
          <w:sz w:val="20"/>
          <w:szCs w:val="20"/>
        </w:rPr>
      </w:pPr>
      <w:r w:rsidRPr="007F4BD5">
        <w:rPr>
          <w:sz w:val="20"/>
          <w:szCs w:val="20"/>
        </w:rPr>
        <w:t>Association québécoise de droit comparé</w:t>
      </w:r>
    </w:p>
    <w:p w14:paraId="420CE261" w14:textId="77777777" w:rsidR="00B56B83" w:rsidRPr="007F4BD5" w:rsidRDefault="00E45354" w:rsidP="00B56B83">
      <w:pPr>
        <w:ind w:left="1416"/>
        <w:rPr>
          <w:sz w:val="20"/>
          <w:szCs w:val="20"/>
        </w:rPr>
      </w:pPr>
      <w:proofErr w:type="gramStart"/>
      <w:r w:rsidRPr="007F4BD5">
        <w:rPr>
          <w:sz w:val="20"/>
          <w:szCs w:val="20"/>
        </w:rPr>
        <w:t>a</w:t>
      </w:r>
      <w:proofErr w:type="gramEnd"/>
      <w:r w:rsidRPr="007F4BD5">
        <w:rPr>
          <w:sz w:val="20"/>
          <w:szCs w:val="20"/>
        </w:rPr>
        <w:t>/s P</w:t>
      </w:r>
      <w:r w:rsidRPr="007F4BD5">
        <w:rPr>
          <w:sz w:val="20"/>
          <w:szCs w:val="20"/>
          <w:vertAlign w:val="superscript"/>
        </w:rPr>
        <w:t>re</w:t>
      </w:r>
      <w:r w:rsidRPr="007F4BD5">
        <w:rPr>
          <w:sz w:val="20"/>
          <w:szCs w:val="20"/>
        </w:rPr>
        <w:t xml:space="preserve"> </w:t>
      </w:r>
      <w:proofErr w:type="spellStart"/>
      <w:r w:rsidR="00B56B83" w:rsidRPr="007F4BD5">
        <w:rPr>
          <w:sz w:val="20"/>
          <w:szCs w:val="20"/>
        </w:rPr>
        <w:t>Pre</w:t>
      </w:r>
      <w:proofErr w:type="spellEnd"/>
      <w:r w:rsidR="00B56B83" w:rsidRPr="007F4BD5">
        <w:rPr>
          <w:sz w:val="20"/>
          <w:szCs w:val="20"/>
        </w:rPr>
        <w:t xml:space="preserve"> Marie-Ève Arbour, présidente</w:t>
      </w:r>
    </w:p>
    <w:p w14:paraId="7F4AD55A" w14:textId="22248F7A" w:rsidR="00B56B83" w:rsidRPr="007F4BD5" w:rsidRDefault="00B56B83" w:rsidP="00B56B83">
      <w:pPr>
        <w:ind w:left="1416"/>
        <w:rPr>
          <w:sz w:val="20"/>
          <w:szCs w:val="20"/>
        </w:rPr>
      </w:pPr>
      <w:r w:rsidRPr="007F4BD5">
        <w:rPr>
          <w:sz w:val="20"/>
          <w:szCs w:val="20"/>
        </w:rPr>
        <w:t>Faculté de droit</w:t>
      </w:r>
      <w:r w:rsidR="00BF72B6">
        <w:rPr>
          <w:sz w:val="20"/>
          <w:szCs w:val="20"/>
        </w:rPr>
        <w:t xml:space="preserve">, </w:t>
      </w:r>
      <w:r w:rsidRPr="007F4BD5">
        <w:rPr>
          <w:sz w:val="20"/>
          <w:szCs w:val="20"/>
        </w:rPr>
        <w:t>Université Laval</w:t>
      </w:r>
    </w:p>
    <w:p w14:paraId="74E7D4C1" w14:textId="77777777" w:rsidR="00B56B83" w:rsidRPr="007F4BD5" w:rsidRDefault="00B56B83" w:rsidP="00B56B83">
      <w:pPr>
        <w:ind w:left="1416"/>
        <w:rPr>
          <w:sz w:val="20"/>
          <w:szCs w:val="20"/>
        </w:rPr>
      </w:pPr>
      <w:r w:rsidRPr="007F4BD5">
        <w:rPr>
          <w:sz w:val="20"/>
          <w:szCs w:val="20"/>
        </w:rPr>
        <w:t>Pavillon Charles-De Koninck</w:t>
      </w:r>
    </w:p>
    <w:p w14:paraId="7CD9F901" w14:textId="77777777" w:rsidR="00B56B83" w:rsidRPr="007F4BD5" w:rsidRDefault="00B56B83" w:rsidP="00B56B83">
      <w:pPr>
        <w:ind w:left="1416"/>
        <w:rPr>
          <w:sz w:val="20"/>
          <w:szCs w:val="20"/>
        </w:rPr>
      </w:pPr>
      <w:r w:rsidRPr="007F4BD5">
        <w:rPr>
          <w:sz w:val="20"/>
          <w:szCs w:val="20"/>
        </w:rPr>
        <w:t>1030, avenue des Sciences-Humaines (bureau 2115)</w:t>
      </w:r>
    </w:p>
    <w:p w14:paraId="5132962C" w14:textId="77777777" w:rsidR="00B56B83" w:rsidRDefault="00B56B83" w:rsidP="00B56B83">
      <w:pPr>
        <w:ind w:left="1416"/>
        <w:rPr>
          <w:sz w:val="20"/>
          <w:szCs w:val="20"/>
        </w:rPr>
      </w:pPr>
      <w:r w:rsidRPr="007F4BD5">
        <w:rPr>
          <w:sz w:val="20"/>
          <w:szCs w:val="20"/>
        </w:rPr>
        <w:t>Québec (Québec) G1V 0A6</w:t>
      </w:r>
    </w:p>
    <w:p w14:paraId="308EFEB3" w14:textId="77777777" w:rsidR="007F4BD5" w:rsidRPr="007F4BD5" w:rsidRDefault="007F4BD5" w:rsidP="00B56B83">
      <w:pPr>
        <w:ind w:left="1416"/>
        <w:rPr>
          <w:sz w:val="20"/>
          <w:szCs w:val="20"/>
        </w:rPr>
      </w:pPr>
    </w:p>
    <w:p w14:paraId="1CB7E4BD" w14:textId="7DADAD6E" w:rsidR="00A333C9" w:rsidRPr="00BF72B6" w:rsidRDefault="00BF72B6" w:rsidP="00BF72B6">
      <w:r w:rsidRPr="00BF72B6">
        <w:rPr>
          <w:b/>
          <w:bCs/>
        </w:rPr>
        <w:t>V</w:t>
      </w:r>
      <w:r w:rsidR="00D56B3B" w:rsidRPr="00BF72B6">
        <w:rPr>
          <w:b/>
        </w:rPr>
        <w:t>irement Interac</w:t>
      </w:r>
      <w:r w:rsidRPr="00BF72B6">
        <w:rPr>
          <w:b/>
        </w:rPr>
        <w:t xml:space="preserve"> par courriel</w:t>
      </w:r>
    </w:p>
    <w:p w14:paraId="55CED677" w14:textId="0E0430F7" w:rsidR="00D56B3B" w:rsidRDefault="00A333C9" w:rsidP="00BF72B6">
      <w:pPr>
        <w:rPr>
          <w:sz w:val="22"/>
        </w:rPr>
      </w:pPr>
      <w:r w:rsidRPr="00342733">
        <w:rPr>
          <w:sz w:val="22"/>
        </w:rPr>
        <w:t>A</w:t>
      </w:r>
      <w:r w:rsidR="00D56B3B" w:rsidRPr="00342733">
        <w:rPr>
          <w:sz w:val="22"/>
        </w:rPr>
        <w:t>dresser le formulai</w:t>
      </w:r>
      <w:r w:rsidR="00FA6AA4" w:rsidRPr="00342733">
        <w:rPr>
          <w:sz w:val="22"/>
        </w:rPr>
        <w:t xml:space="preserve">re et </w:t>
      </w:r>
      <w:r w:rsidR="00E51814" w:rsidRPr="00342733">
        <w:rPr>
          <w:sz w:val="22"/>
        </w:rPr>
        <w:t xml:space="preserve">le paiement à </w:t>
      </w:r>
      <w:r w:rsidRPr="00342733">
        <w:rPr>
          <w:sz w:val="22"/>
        </w:rPr>
        <w:t xml:space="preserve">l’adresse courriel de </w:t>
      </w:r>
      <w:r w:rsidR="00E51814" w:rsidRPr="00342733">
        <w:rPr>
          <w:sz w:val="22"/>
        </w:rPr>
        <w:t>l’</w:t>
      </w:r>
      <w:r w:rsidR="000A1DE4" w:rsidRPr="00342733">
        <w:rPr>
          <w:sz w:val="22"/>
        </w:rPr>
        <w:t>Association</w:t>
      </w:r>
      <w:r w:rsidR="00D56B3B" w:rsidRPr="00342733">
        <w:rPr>
          <w:sz w:val="22"/>
        </w:rPr>
        <w:t xml:space="preserve"> (</w:t>
      </w:r>
      <w:r w:rsidR="00E51814" w:rsidRPr="007F4BD5">
        <w:rPr>
          <w:b/>
          <w:color w:val="2E74B5" w:themeColor="accent5" w:themeShade="BF"/>
          <w:sz w:val="22"/>
        </w:rPr>
        <w:t>info</w:t>
      </w:r>
      <w:r w:rsidR="00D56B3B" w:rsidRPr="007F4BD5">
        <w:rPr>
          <w:b/>
          <w:color w:val="2E74B5" w:themeColor="accent5" w:themeShade="BF"/>
          <w:sz w:val="22"/>
        </w:rPr>
        <w:t>@</w:t>
      </w:r>
      <w:r w:rsidR="00BF72B6">
        <w:rPr>
          <w:b/>
          <w:color w:val="2E74B5" w:themeColor="accent5" w:themeShade="BF"/>
          <w:sz w:val="22"/>
        </w:rPr>
        <w:t>aqdc</w:t>
      </w:r>
      <w:r w:rsidR="00E51814" w:rsidRPr="007F4BD5">
        <w:rPr>
          <w:b/>
          <w:color w:val="2E74B5" w:themeColor="accent5" w:themeShade="BF"/>
          <w:sz w:val="22"/>
        </w:rPr>
        <w:t>.qc.ca</w:t>
      </w:r>
      <w:r w:rsidR="00D56B3B" w:rsidRPr="00342733">
        <w:rPr>
          <w:sz w:val="22"/>
        </w:rPr>
        <w:t xml:space="preserve">) </w:t>
      </w:r>
    </w:p>
    <w:p w14:paraId="33F73A6B" w14:textId="77777777" w:rsidR="00BF72B6" w:rsidRDefault="00BF72B6" w:rsidP="00A333C9">
      <w:pPr>
        <w:ind w:left="720"/>
        <w:rPr>
          <w:sz w:val="22"/>
        </w:rPr>
      </w:pPr>
    </w:p>
    <w:p w14:paraId="4C6413BB" w14:textId="77777777" w:rsidR="00BF72B6" w:rsidRDefault="00BF72B6" w:rsidP="00A333C9">
      <w:pPr>
        <w:ind w:left="720"/>
        <w:rPr>
          <w:sz w:val="22"/>
        </w:rPr>
      </w:pPr>
    </w:p>
    <w:p w14:paraId="14F67D40" w14:textId="16976278" w:rsidR="00BF72B6" w:rsidRPr="00342733" w:rsidRDefault="00BF72B6" w:rsidP="00BF72B6">
      <w:pPr>
        <w:ind w:left="720"/>
        <w:jc w:val="center"/>
        <w:rPr>
          <w:sz w:val="22"/>
        </w:rPr>
      </w:pPr>
      <w:r>
        <w:rPr>
          <w:sz w:val="22"/>
        </w:rPr>
        <w:t>*****</w:t>
      </w:r>
    </w:p>
    <w:sectPr w:rsidR="00BF72B6" w:rsidRPr="00342733" w:rsidSect="00D91AC0">
      <w:pgSz w:w="12240" w:h="15840" w:code="1"/>
      <w:pgMar w:top="562" w:right="1411" w:bottom="27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7AC7"/>
    <w:multiLevelType w:val="hybridMultilevel"/>
    <w:tmpl w:val="1A78C780"/>
    <w:lvl w:ilvl="0" w:tplc="D2C66EB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01E"/>
    <w:multiLevelType w:val="hybridMultilevel"/>
    <w:tmpl w:val="FE849FEA"/>
    <w:lvl w:ilvl="0" w:tplc="875E933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A42"/>
    <w:multiLevelType w:val="hybridMultilevel"/>
    <w:tmpl w:val="84C26FF8"/>
    <w:lvl w:ilvl="0" w:tplc="FF529A42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8161828">
    <w:abstractNumId w:val="2"/>
  </w:num>
  <w:num w:numId="2" w16cid:durableId="2137288042">
    <w:abstractNumId w:val="1"/>
  </w:num>
  <w:num w:numId="3" w16cid:durableId="8449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F6"/>
    <w:rsid w:val="00024229"/>
    <w:rsid w:val="000501C2"/>
    <w:rsid w:val="00071531"/>
    <w:rsid w:val="000951A6"/>
    <w:rsid w:val="000A1DE4"/>
    <w:rsid w:val="000B236A"/>
    <w:rsid w:val="000B4A7F"/>
    <w:rsid w:val="000C2C70"/>
    <w:rsid w:val="000C3E91"/>
    <w:rsid w:val="000F3D0B"/>
    <w:rsid w:val="001039BD"/>
    <w:rsid w:val="00160DDF"/>
    <w:rsid w:val="00163C40"/>
    <w:rsid w:val="001B51D4"/>
    <w:rsid w:val="001D0898"/>
    <w:rsid w:val="001D5B3C"/>
    <w:rsid w:val="001F33A7"/>
    <w:rsid w:val="001F6D0F"/>
    <w:rsid w:val="002507D0"/>
    <w:rsid w:val="002608E6"/>
    <w:rsid w:val="00272383"/>
    <w:rsid w:val="0027293A"/>
    <w:rsid w:val="002B751D"/>
    <w:rsid w:val="002C6558"/>
    <w:rsid w:val="002C75F0"/>
    <w:rsid w:val="002F17F6"/>
    <w:rsid w:val="003214CC"/>
    <w:rsid w:val="00331F99"/>
    <w:rsid w:val="0034227E"/>
    <w:rsid w:val="00342733"/>
    <w:rsid w:val="0035771F"/>
    <w:rsid w:val="0036255C"/>
    <w:rsid w:val="00387BCF"/>
    <w:rsid w:val="003A5649"/>
    <w:rsid w:val="003A7AB7"/>
    <w:rsid w:val="003B7D31"/>
    <w:rsid w:val="003C0A82"/>
    <w:rsid w:val="003C13EE"/>
    <w:rsid w:val="00405096"/>
    <w:rsid w:val="0040668B"/>
    <w:rsid w:val="00423E56"/>
    <w:rsid w:val="00474E66"/>
    <w:rsid w:val="004A219E"/>
    <w:rsid w:val="004F3193"/>
    <w:rsid w:val="0050589C"/>
    <w:rsid w:val="00523EBD"/>
    <w:rsid w:val="005564BB"/>
    <w:rsid w:val="005A4ACB"/>
    <w:rsid w:val="005B6C45"/>
    <w:rsid w:val="005C214D"/>
    <w:rsid w:val="005D3165"/>
    <w:rsid w:val="00607E8F"/>
    <w:rsid w:val="006103F1"/>
    <w:rsid w:val="0062063D"/>
    <w:rsid w:val="006277FE"/>
    <w:rsid w:val="0063115E"/>
    <w:rsid w:val="0066715E"/>
    <w:rsid w:val="006B619A"/>
    <w:rsid w:val="006C4D2A"/>
    <w:rsid w:val="006E095B"/>
    <w:rsid w:val="00710A4D"/>
    <w:rsid w:val="00734186"/>
    <w:rsid w:val="00741588"/>
    <w:rsid w:val="00741D97"/>
    <w:rsid w:val="007A0916"/>
    <w:rsid w:val="007C3B54"/>
    <w:rsid w:val="007D2BB6"/>
    <w:rsid w:val="007F4BD5"/>
    <w:rsid w:val="008012EF"/>
    <w:rsid w:val="00801C78"/>
    <w:rsid w:val="008079A8"/>
    <w:rsid w:val="00817CF1"/>
    <w:rsid w:val="00826722"/>
    <w:rsid w:val="008409F6"/>
    <w:rsid w:val="00852BD1"/>
    <w:rsid w:val="008603DF"/>
    <w:rsid w:val="0086669C"/>
    <w:rsid w:val="008832F8"/>
    <w:rsid w:val="008915A3"/>
    <w:rsid w:val="008B32CF"/>
    <w:rsid w:val="008E6FFC"/>
    <w:rsid w:val="008E772A"/>
    <w:rsid w:val="008F1303"/>
    <w:rsid w:val="0090056B"/>
    <w:rsid w:val="00921FC6"/>
    <w:rsid w:val="00930761"/>
    <w:rsid w:val="009344A1"/>
    <w:rsid w:val="009A0639"/>
    <w:rsid w:val="009A72FC"/>
    <w:rsid w:val="009B2E3E"/>
    <w:rsid w:val="009D107C"/>
    <w:rsid w:val="009F10D4"/>
    <w:rsid w:val="009F34E4"/>
    <w:rsid w:val="00A11166"/>
    <w:rsid w:val="00A21032"/>
    <w:rsid w:val="00A333C9"/>
    <w:rsid w:val="00A45EC2"/>
    <w:rsid w:val="00A71009"/>
    <w:rsid w:val="00A7485B"/>
    <w:rsid w:val="00AA73BC"/>
    <w:rsid w:val="00AB20D6"/>
    <w:rsid w:val="00AC01AC"/>
    <w:rsid w:val="00AD3BB3"/>
    <w:rsid w:val="00AE0C72"/>
    <w:rsid w:val="00AE5AD9"/>
    <w:rsid w:val="00AF3BBA"/>
    <w:rsid w:val="00AF58BF"/>
    <w:rsid w:val="00B00304"/>
    <w:rsid w:val="00B23176"/>
    <w:rsid w:val="00B24E2C"/>
    <w:rsid w:val="00B4787C"/>
    <w:rsid w:val="00B534C9"/>
    <w:rsid w:val="00B54261"/>
    <w:rsid w:val="00B56B83"/>
    <w:rsid w:val="00B61F5F"/>
    <w:rsid w:val="00B778C8"/>
    <w:rsid w:val="00BA039D"/>
    <w:rsid w:val="00BA5387"/>
    <w:rsid w:val="00BB24CC"/>
    <w:rsid w:val="00BC4C4C"/>
    <w:rsid w:val="00BF297F"/>
    <w:rsid w:val="00BF6C44"/>
    <w:rsid w:val="00BF72B6"/>
    <w:rsid w:val="00C05463"/>
    <w:rsid w:val="00C17746"/>
    <w:rsid w:val="00C21C69"/>
    <w:rsid w:val="00C303D5"/>
    <w:rsid w:val="00C52EEF"/>
    <w:rsid w:val="00C74FB4"/>
    <w:rsid w:val="00C83AF1"/>
    <w:rsid w:val="00C83D91"/>
    <w:rsid w:val="00C85DAE"/>
    <w:rsid w:val="00CA107C"/>
    <w:rsid w:val="00CA434E"/>
    <w:rsid w:val="00CB09F3"/>
    <w:rsid w:val="00CC0D44"/>
    <w:rsid w:val="00CF28EA"/>
    <w:rsid w:val="00D140B0"/>
    <w:rsid w:val="00D56B3B"/>
    <w:rsid w:val="00D91AC0"/>
    <w:rsid w:val="00DE0A9D"/>
    <w:rsid w:val="00DF01BD"/>
    <w:rsid w:val="00E00CE9"/>
    <w:rsid w:val="00E00E73"/>
    <w:rsid w:val="00E20D75"/>
    <w:rsid w:val="00E45354"/>
    <w:rsid w:val="00E50682"/>
    <w:rsid w:val="00E506E9"/>
    <w:rsid w:val="00E51814"/>
    <w:rsid w:val="00E70489"/>
    <w:rsid w:val="00EA00EC"/>
    <w:rsid w:val="00EA5EDE"/>
    <w:rsid w:val="00EB723F"/>
    <w:rsid w:val="00EC3AB3"/>
    <w:rsid w:val="00EC6C07"/>
    <w:rsid w:val="00F12B1F"/>
    <w:rsid w:val="00F37360"/>
    <w:rsid w:val="00F4593A"/>
    <w:rsid w:val="00F47334"/>
    <w:rsid w:val="00F56F82"/>
    <w:rsid w:val="00F6550A"/>
    <w:rsid w:val="00F66318"/>
    <w:rsid w:val="00F6709B"/>
    <w:rsid w:val="00F71D33"/>
    <w:rsid w:val="00F77B78"/>
    <w:rsid w:val="00F85D96"/>
    <w:rsid w:val="00FA309E"/>
    <w:rsid w:val="00FA6AA4"/>
    <w:rsid w:val="00FC42B9"/>
    <w:rsid w:val="00FC4FE7"/>
    <w:rsid w:val="00FC5A82"/>
    <w:rsid w:val="00FD48EF"/>
    <w:rsid w:val="00FD5B9D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0F4131"/>
  <w15:chartTrackingRefBased/>
  <w15:docId w15:val="{DDF63792-F878-46F8-AA6C-0790C92C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F6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4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F01B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D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A1DE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québécoise de droit comparé</vt:lpstr>
    </vt:vector>
  </TitlesOfParts>
  <Company>Université de Sherbrooke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québécoise de droit comparé</dc:title>
  <dc:subject/>
  <dc:creator>U de S</dc:creator>
  <cp:keywords/>
  <dc:description/>
  <cp:lastModifiedBy>Marie-Eve Arbour</cp:lastModifiedBy>
  <cp:revision>2</cp:revision>
  <cp:lastPrinted>2019-05-01T14:03:00Z</cp:lastPrinted>
  <dcterms:created xsi:type="dcterms:W3CDTF">2024-12-20T19:09:00Z</dcterms:created>
  <dcterms:modified xsi:type="dcterms:W3CDTF">2024-12-20T19:09:00Z</dcterms:modified>
</cp:coreProperties>
</file>